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C9542" w14:textId="730BDC59" w:rsidR="00AE3356" w:rsidRDefault="00AE3356" w:rsidP="00AE3356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bookmarkStart w:id="0" w:name="_GoBack"/>
      <w:bookmarkEnd w:id="0"/>
    </w:p>
    <w:p w14:paraId="258DE4A4" w14:textId="77777777" w:rsidR="00AE3356" w:rsidRDefault="00AE3356" w:rsidP="00AE3356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</w:p>
    <w:p w14:paraId="4888A911" w14:textId="77777777" w:rsidR="00AE3356" w:rsidRDefault="00AE3356" w:rsidP="00AE3356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59EE191C" w14:textId="77777777" w:rsidR="00AE3356" w:rsidRDefault="00AE3356" w:rsidP="00AE3356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756476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756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756476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по Костромской области</w:t>
      </w:r>
    </w:p>
    <w:p w14:paraId="567E629F" w14:textId="1E463252" w:rsidR="00AE3356" w:rsidRDefault="00AE3356" w:rsidP="00AE3356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AE335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82F">
        <w:rPr>
          <w:rFonts w:ascii="Times New Roman" w:hAnsi="Times New Roman"/>
          <w:sz w:val="24"/>
          <w:szCs w:val="24"/>
          <w:u w:val="single"/>
        </w:rPr>
        <w:t>.202</w:t>
      </w:r>
      <w:r w:rsidRPr="00AE3356">
        <w:rPr>
          <w:rFonts w:ascii="Times New Roman" w:hAnsi="Times New Roman"/>
          <w:sz w:val="24"/>
          <w:szCs w:val="24"/>
          <w:u w:val="single"/>
        </w:rPr>
        <w:t>3</w:t>
      </w:r>
    </w:p>
    <w:p w14:paraId="73149C27" w14:textId="499A48F3" w:rsidR="00AE3356" w:rsidRDefault="00AE3356" w:rsidP="00AE3356">
      <w:pPr>
        <w:spacing w:after="0" w:line="240" w:lineRule="auto"/>
        <w:ind w:left="6379"/>
        <w:rPr>
          <w:rFonts w:ascii="Times New Roman" w:hAnsi="Times New Roman" w:cs="Times New Roman"/>
          <w:b/>
          <w:sz w:val="28"/>
          <w:szCs w:val="28"/>
        </w:rPr>
      </w:pPr>
      <w:r w:rsidRPr="00756476">
        <w:rPr>
          <w:rFonts w:ascii="Times New Roman" w:hAnsi="Times New Roman"/>
          <w:sz w:val="24"/>
          <w:szCs w:val="24"/>
        </w:rPr>
        <w:t xml:space="preserve">№ </w:t>
      </w:r>
      <w:r w:rsidRPr="00AE3356">
        <w:rPr>
          <w:rFonts w:ascii="Times New Roman" w:hAnsi="Times New Roman"/>
          <w:sz w:val="24"/>
          <w:szCs w:val="24"/>
          <w:u w:val="single"/>
        </w:rPr>
        <w:t>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</w:t>
      </w:r>
    </w:p>
    <w:p w14:paraId="503D7034" w14:textId="77777777" w:rsidR="00AE3356" w:rsidRDefault="00AE3356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5A037FCE" w:rsidR="001B1A8D" w:rsidRPr="005914E7" w:rsidRDefault="00807C81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Костромской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3EA59930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2B4B37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062C4A" w:rsidRPr="00AE3356">
        <w:rPr>
          <w:rFonts w:ascii="Times New Roman" w:hAnsi="Times New Roman" w:cs="Times New Roman"/>
          <w:b/>
          <w:sz w:val="28"/>
          <w:szCs w:val="28"/>
        </w:rPr>
        <w:t>2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CE2EB9">
      <w:pPr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6DC31E48" w:rsidR="00C83AA7" w:rsidRPr="005914E7" w:rsidRDefault="00EB3BE9" w:rsidP="002351F2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07C81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России</w:t>
      </w:r>
      <w:r w:rsidR="00807C81">
        <w:rPr>
          <w:rFonts w:ascii="Times New Roman" w:hAnsi="Times New Roman" w:cs="Times New Roman"/>
          <w:sz w:val="28"/>
          <w:szCs w:val="28"/>
        </w:rPr>
        <w:t xml:space="preserve"> по Костромской области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</w:t>
      </w:r>
      <w:r w:rsidR="002F0D3D">
        <w:rPr>
          <w:rFonts w:ascii="Times New Roman" w:hAnsi="Times New Roman" w:cs="Times New Roman"/>
          <w:sz w:val="28"/>
          <w:szCs w:val="28"/>
        </w:rPr>
        <w:t xml:space="preserve">(далее – УФНС) </w:t>
      </w:r>
      <w:r w:rsidR="00C83AA7" w:rsidRPr="005914E7">
        <w:rPr>
          <w:rFonts w:ascii="Times New Roman" w:hAnsi="Times New Roman" w:cs="Times New Roman"/>
          <w:sz w:val="28"/>
          <w:szCs w:val="28"/>
        </w:rPr>
        <w:t>от</w:t>
      </w:r>
      <w:r w:rsidR="00C83AA7">
        <w:rPr>
          <w:rFonts w:ascii="Times New Roman" w:hAnsi="Times New Roman" w:cs="Times New Roman"/>
          <w:sz w:val="28"/>
          <w:szCs w:val="28"/>
        </w:rPr>
        <w:t xml:space="preserve"> </w:t>
      </w:r>
      <w:r w:rsidR="00062C4A" w:rsidRPr="00062C4A">
        <w:rPr>
          <w:rFonts w:ascii="Times New Roman" w:hAnsi="Times New Roman" w:cs="Times New Roman"/>
          <w:sz w:val="28"/>
          <w:szCs w:val="28"/>
        </w:rPr>
        <w:t>04</w:t>
      </w:r>
      <w:r w:rsidR="00807C81">
        <w:rPr>
          <w:rFonts w:ascii="Times New Roman" w:hAnsi="Times New Roman" w:cs="Times New Roman"/>
          <w:sz w:val="28"/>
          <w:szCs w:val="28"/>
        </w:rPr>
        <w:t>.0</w:t>
      </w:r>
      <w:r w:rsidR="00062C4A" w:rsidRPr="00062C4A">
        <w:rPr>
          <w:rFonts w:ascii="Times New Roman" w:hAnsi="Times New Roman" w:cs="Times New Roman"/>
          <w:sz w:val="28"/>
          <w:szCs w:val="28"/>
        </w:rPr>
        <w:t>4</w:t>
      </w:r>
      <w:r w:rsidR="00C83AA7" w:rsidRPr="00FC441E">
        <w:rPr>
          <w:rFonts w:ascii="Times New Roman" w:hAnsi="Times New Roman" w:cs="Times New Roman"/>
          <w:sz w:val="28"/>
          <w:szCs w:val="28"/>
        </w:rPr>
        <w:t>.202</w:t>
      </w:r>
      <w:r w:rsidR="00062C4A" w:rsidRPr="00062C4A">
        <w:rPr>
          <w:rFonts w:ascii="Times New Roman" w:hAnsi="Times New Roman" w:cs="Times New Roman"/>
          <w:sz w:val="28"/>
          <w:szCs w:val="28"/>
        </w:rPr>
        <w:t>2</w:t>
      </w:r>
      <w:r w:rsidR="00C83AA7" w:rsidRPr="00FC441E">
        <w:rPr>
          <w:rFonts w:ascii="Times New Roman" w:hAnsi="Times New Roman" w:cs="Times New Roman"/>
          <w:sz w:val="28"/>
          <w:szCs w:val="28"/>
        </w:rPr>
        <w:t xml:space="preserve"> № </w:t>
      </w:r>
      <w:r w:rsidR="00807C81">
        <w:rPr>
          <w:rFonts w:ascii="Times New Roman" w:hAnsi="Times New Roman" w:cs="Times New Roman"/>
          <w:sz w:val="28"/>
          <w:szCs w:val="28"/>
        </w:rPr>
        <w:t>01-12</w:t>
      </w:r>
      <w:r w:rsidR="00C83AA7" w:rsidRPr="00FC441E">
        <w:rPr>
          <w:rFonts w:ascii="Times New Roman" w:hAnsi="Times New Roman" w:cs="Times New Roman"/>
          <w:sz w:val="28"/>
          <w:szCs w:val="28"/>
        </w:rPr>
        <w:t>/</w:t>
      </w:r>
      <w:r w:rsidR="00807C81">
        <w:rPr>
          <w:rFonts w:ascii="Times New Roman" w:hAnsi="Times New Roman" w:cs="Times New Roman"/>
          <w:sz w:val="28"/>
          <w:szCs w:val="28"/>
        </w:rPr>
        <w:t>0</w:t>
      </w:r>
      <w:r w:rsidR="00062C4A" w:rsidRPr="00062C4A">
        <w:rPr>
          <w:rFonts w:ascii="Times New Roman" w:hAnsi="Times New Roman" w:cs="Times New Roman"/>
          <w:sz w:val="28"/>
          <w:szCs w:val="28"/>
        </w:rPr>
        <w:t>29</w:t>
      </w:r>
      <w:r w:rsidR="00C83AA7" w:rsidRPr="00FC441E">
        <w:rPr>
          <w:rFonts w:ascii="Times New Roman" w:hAnsi="Times New Roman" w:cs="Times New Roman"/>
          <w:sz w:val="28"/>
          <w:szCs w:val="28"/>
        </w:rPr>
        <w:t>@</w:t>
      </w:r>
      <w:r w:rsidR="00C83AA7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утвержден Ведомственный план </w:t>
      </w:r>
      <w:r w:rsidR="00807C81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по реализации Концепции открытости федеральных органов исполни</w:t>
      </w:r>
      <w:r w:rsidR="00C83AA7">
        <w:rPr>
          <w:rFonts w:ascii="Times New Roman" w:hAnsi="Times New Roman" w:cs="Times New Roman"/>
          <w:sz w:val="28"/>
          <w:szCs w:val="28"/>
        </w:rPr>
        <w:t>тельной власти на 202</w:t>
      </w:r>
      <w:r w:rsidR="00062C4A" w:rsidRPr="00062C4A">
        <w:rPr>
          <w:rFonts w:ascii="Times New Roman" w:hAnsi="Times New Roman" w:cs="Times New Roman"/>
          <w:sz w:val="28"/>
          <w:szCs w:val="28"/>
        </w:rPr>
        <w:t>2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35567831" w14:textId="77777777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Реализация мероприятий Ведомственного плана позволила сделать деятельность </w:t>
      </w:r>
      <w:r>
        <w:rPr>
          <w:rFonts w:ascii="Times New Roman" w:hAnsi="Times New Roman" w:cs="Times New Roman"/>
          <w:sz w:val="28"/>
          <w:szCs w:val="28"/>
        </w:rPr>
        <w:t>УФНС</w:t>
      </w:r>
      <w:r w:rsidRPr="00623859">
        <w:rPr>
          <w:rFonts w:ascii="Times New Roman" w:hAnsi="Times New Roman" w:cs="Times New Roman"/>
          <w:sz w:val="28"/>
          <w:szCs w:val="28"/>
        </w:rPr>
        <w:t xml:space="preserve"> более понятной для представителей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14:paraId="514DB40F" w14:textId="171C564B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 региональных и районных СМИ на постоянной основе размещались информационные материалы о деятельности налогового органа </w:t>
      </w:r>
      <w:r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Pr="00623859">
        <w:rPr>
          <w:rFonts w:ascii="Times New Roman" w:hAnsi="Times New Roman" w:cs="Times New Roman"/>
          <w:sz w:val="28"/>
          <w:szCs w:val="28"/>
        </w:rPr>
        <w:t>.  Всего за 202</w:t>
      </w:r>
      <w:r w:rsidR="00062C4A" w:rsidRPr="00062C4A">
        <w:rPr>
          <w:rFonts w:ascii="Times New Roman" w:hAnsi="Times New Roman" w:cs="Times New Roman"/>
          <w:sz w:val="28"/>
          <w:szCs w:val="28"/>
        </w:rPr>
        <w:t>2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 в электронных и печатных СМИ размещено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23859">
        <w:rPr>
          <w:rFonts w:ascii="Times New Roman" w:hAnsi="Times New Roman" w:cs="Times New Roman"/>
          <w:sz w:val="28"/>
          <w:szCs w:val="28"/>
        </w:rPr>
        <w:t xml:space="preserve">0 материалов. </w:t>
      </w:r>
    </w:p>
    <w:p w14:paraId="2D018F7F" w14:textId="3D93E5B9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859">
        <w:rPr>
          <w:rFonts w:ascii="Times New Roman" w:hAnsi="Times New Roman" w:cs="Times New Roman"/>
          <w:sz w:val="28"/>
          <w:szCs w:val="28"/>
        </w:rPr>
        <w:t>В региональном блоке сайта ФНС России размещались информационно-просветительские материалы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коррупции, информация о проведении публичных  обсуждений результатов правоприменительной практики и</w:t>
      </w:r>
      <w:proofErr w:type="gramEnd"/>
      <w:r w:rsidRPr="00623859">
        <w:rPr>
          <w:rFonts w:ascii="Times New Roman" w:hAnsi="Times New Roman" w:cs="Times New Roman"/>
          <w:sz w:val="28"/>
          <w:szCs w:val="28"/>
        </w:rPr>
        <w:t xml:space="preserve"> руководств по соб</w:t>
      </w:r>
      <w:r>
        <w:rPr>
          <w:rFonts w:ascii="Times New Roman" w:hAnsi="Times New Roman" w:cs="Times New Roman"/>
          <w:sz w:val="28"/>
          <w:szCs w:val="28"/>
        </w:rPr>
        <w:t>людению обязательных требований</w:t>
      </w:r>
      <w:r w:rsidRPr="00623859">
        <w:rPr>
          <w:rFonts w:ascii="Times New Roman" w:hAnsi="Times New Roman" w:cs="Times New Roman"/>
          <w:sz w:val="28"/>
          <w:szCs w:val="28"/>
        </w:rPr>
        <w:t>. Всего за 202</w:t>
      </w:r>
      <w:r w:rsidR="00062C4A" w:rsidRPr="00062C4A">
        <w:rPr>
          <w:rFonts w:ascii="Times New Roman" w:hAnsi="Times New Roman" w:cs="Times New Roman"/>
          <w:sz w:val="28"/>
          <w:szCs w:val="28"/>
        </w:rPr>
        <w:t>2</w:t>
      </w:r>
      <w:r w:rsidRPr="00623859">
        <w:rPr>
          <w:rFonts w:ascii="Times New Roman" w:hAnsi="Times New Roman" w:cs="Times New Roman"/>
          <w:sz w:val="28"/>
          <w:szCs w:val="28"/>
        </w:rPr>
        <w:t xml:space="preserve"> год в региональном блоке официального сайта ФНС России размещено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23859">
        <w:rPr>
          <w:rFonts w:ascii="Times New Roman" w:hAnsi="Times New Roman" w:cs="Times New Roman"/>
          <w:sz w:val="28"/>
          <w:szCs w:val="28"/>
        </w:rPr>
        <w:t>00 информационно-просветительских материалов.</w:t>
      </w:r>
    </w:p>
    <w:p w14:paraId="2FEAD221" w14:textId="71737C20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 групп </w:t>
      </w:r>
      <w:r w:rsidRPr="00623859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62385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23859">
        <w:rPr>
          <w:rFonts w:ascii="Times New Roman" w:hAnsi="Times New Roman" w:cs="Times New Roman"/>
          <w:sz w:val="28"/>
          <w:szCs w:val="28"/>
        </w:rPr>
        <w:t xml:space="preserve">, размещения информации в операционных залах УФНС и ТОРМ, местах массового скопления граждан. </w:t>
      </w:r>
    </w:p>
    <w:p w14:paraId="3E849F51" w14:textId="5103BE94" w:rsidR="002E2D08" w:rsidRPr="00623859" w:rsidRDefault="002E2D08" w:rsidP="002351F2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859">
        <w:rPr>
          <w:rFonts w:ascii="Times New Roman" w:hAnsi="Times New Roman" w:cs="Times New Roman"/>
          <w:sz w:val="28"/>
          <w:szCs w:val="28"/>
        </w:rPr>
        <w:t xml:space="preserve">Расширилась сфера электронного взаимодействия с налогоплательщиками: Личными кабинетами налогоплательщика пользуются </w:t>
      </w:r>
      <w:r w:rsidR="00A22591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623859">
        <w:rPr>
          <w:rFonts w:ascii="Times New Roman" w:hAnsi="Times New Roman" w:cs="Times New Roman"/>
          <w:sz w:val="28"/>
          <w:szCs w:val="28"/>
        </w:rPr>
        <w:t xml:space="preserve">40% юридических лиц, </w:t>
      </w:r>
      <w:r w:rsidR="002351F2">
        <w:rPr>
          <w:rFonts w:ascii="Times New Roman" w:hAnsi="Times New Roman" w:cs="Times New Roman"/>
          <w:sz w:val="28"/>
          <w:szCs w:val="28"/>
        </w:rPr>
        <w:t>81</w:t>
      </w:r>
      <w:r w:rsidRPr="00623859">
        <w:rPr>
          <w:rFonts w:ascii="Times New Roman" w:hAnsi="Times New Roman" w:cs="Times New Roman"/>
          <w:sz w:val="28"/>
          <w:szCs w:val="28"/>
        </w:rPr>
        <w:t>% индивидуальных предпринимателей, 2</w:t>
      </w:r>
      <w:r w:rsidR="002351F2">
        <w:rPr>
          <w:rFonts w:ascii="Times New Roman" w:hAnsi="Times New Roman" w:cs="Times New Roman"/>
          <w:sz w:val="28"/>
          <w:szCs w:val="28"/>
        </w:rPr>
        <w:t>1</w:t>
      </w:r>
      <w:r w:rsidRPr="00623859">
        <w:rPr>
          <w:rFonts w:ascii="Times New Roman" w:hAnsi="Times New Roman" w:cs="Times New Roman"/>
          <w:sz w:val="28"/>
          <w:szCs w:val="28"/>
        </w:rPr>
        <w:t xml:space="preserve">% жителей </w:t>
      </w:r>
      <w:r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Pr="00623859">
        <w:rPr>
          <w:rFonts w:ascii="Times New Roman" w:hAnsi="Times New Roman" w:cs="Times New Roman"/>
          <w:sz w:val="28"/>
          <w:szCs w:val="28"/>
        </w:rPr>
        <w:t>.</w:t>
      </w:r>
    </w:p>
    <w:p w14:paraId="58B56070" w14:textId="4CDA55CF" w:rsidR="00E34BA4" w:rsidRPr="005914E7" w:rsidRDefault="00E34BA4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Pr="005914E7" w:rsidRDefault="00F05659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39FBF841" w14:textId="13F792E9" w:rsidR="00062C4A" w:rsidRPr="001A52F4" w:rsidRDefault="00777B52" w:rsidP="00CE2EB9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50CED">
        <w:rPr>
          <w:rFonts w:ascii="Times New Roman" w:hAnsi="Times New Roman"/>
          <w:sz w:val="28"/>
          <w:szCs w:val="28"/>
        </w:rPr>
        <w:t xml:space="preserve">УФНС в </w:t>
      </w:r>
      <w:r w:rsidR="00F50CED" w:rsidRPr="00062C4A">
        <w:rPr>
          <w:rFonts w:ascii="Times New Roman" w:hAnsi="Times New Roman"/>
          <w:sz w:val="28"/>
          <w:szCs w:val="28"/>
        </w:rPr>
        <w:t>202</w:t>
      </w:r>
      <w:r w:rsidR="00062C4A" w:rsidRPr="00062C4A">
        <w:rPr>
          <w:rFonts w:ascii="Times New Roman" w:hAnsi="Times New Roman"/>
          <w:sz w:val="28"/>
          <w:szCs w:val="28"/>
        </w:rPr>
        <w:t>2</w:t>
      </w:r>
      <w:r w:rsidR="00F50CED" w:rsidRPr="00062C4A">
        <w:rPr>
          <w:rFonts w:ascii="Times New Roman" w:hAnsi="Times New Roman"/>
          <w:sz w:val="28"/>
          <w:szCs w:val="28"/>
        </w:rPr>
        <w:t xml:space="preserve"> году в связи с </w:t>
      </w:r>
      <w:r w:rsidRPr="00062C4A">
        <w:rPr>
          <w:rFonts w:ascii="Times New Roman" w:hAnsi="Times New Roman"/>
          <w:sz w:val="28"/>
          <w:szCs w:val="28"/>
        </w:rPr>
        <w:t xml:space="preserve">переходом на </w:t>
      </w:r>
      <w:proofErr w:type="spellStart"/>
      <w:r w:rsidR="00062C4A" w:rsidRPr="00062C4A">
        <w:rPr>
          <w:rFonts w:ascii="Times New Roman" w:hAnsi="Times New Roman"/>
          <w:sz w:val="28"/>
          <w:szCs w:val="28"/>
        </w:rPr>
        <w:t>бездекларационное</w:t>
      </w:r>
      <w:proofErr w:type="spellEnd"/>
      <w:r w:rsidR="00062C4A" w:rsidRPr="00062C4A">
        <w:rPr>
          <w:rFonts w:ascii="Times New Roman" w:hAnsi="Times New Roman"/>
          <w:sz w:val="28"/>
          <w:szCs w:val="28"/>
        </w:rPr>
        <w:t xml:space="preserve"> администрирование налога на имущество организаций в целях обеспечения «бесшовного» перехода с 2023 года налогоплательщиков – российских организаций на </w:t>
      </w:r>
      <w:proofErr w:type="spellStart"/>
      <w:r w:rsidR="00062C4A" w:rsidRPr="00062C4A">
        <w:rPr>
          <w:rFonts w:ascii="Times New Roman" w:hAnsi="Times New Roman"/>
          <w:sz w:val="28"/>
          <w:szCs w:val="28"/>
        </w:rPr>
        <w:t>бездекларационный</w:t>
      </w:r>
      <w:proofErr w:type="spellEnd"/>
      <w:r w:rsidR="00062C4A" w:rsidRPr="00062C4A">
        <w:rPr>
          <w:rFonts w:ascii="Times New Roman" w:hAnsi="Times New Roman"/>
          <w:sz w:val="28"/>
          <w:szCs w:val="28"/>
        </w:rPr>
        <w:t xml:space="preserve"> порядок исчисления и уплаты налога на имущество организаций в отношении объектов недвижимости, налоговая база по которым </w:t>
      </w:r>
      <w:r w:rsidR="00062C4A" w:rsidRPr="001A52F4">
        <w:rPr>
          <w:rFonts w:ascii="Times New Roman" w:hAnsi="Times New Roman"/>
          <w:sz w:val="28"/>
          <w:szCs w:val="28"/>
        </w:rPr>
        <w:t xml:space="preserve">исчисляется исходя из кадастровой стоимости провело информационную кампанию для налогоплательщиков-организаций, исчисляющих </w:t>
      </w:r>
      <w:proofErr w:type="gramStart"/>
      <w:r w:rsidR="00062C4A" w:rsidRPr="001A52F4">
        <w:rPr>
          <w:rFonts w:ascii="Times New Roman" w:hAnsi="Times New Roman"/>
          <w:sz w:val="28"/>
          <w:szCs w:val="28"/>
        </w:rPr>
        <w:t>налог</w:t>
      </w:r>
      <w:proofErr w:type="gramEnd"/>
      <w:r w:rsidR="00062C4A" w:rsidRPr="001A52F4">
        <w:rPr>
          <w:rFonts w:ascii="Times New Roman" w:hAnsi="Times New Roman"/>
          <w:sz w:val="28"/>
          <w:szCs w:val="28"/>
        </w:rPr>
        <w:t xml:space="preserve"> на имущество исходя из кадастровой стоимости.</w:t>
      </w:r>
    </w:p>
    <w:p w14:paraId="23F8C245" w14:textId="6EBF7C24" w:rsidR="008641AA" w:rsidRPr="001A52F4" w:rsidRDefault="008641AA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 xml:space="preserve">Инициатива направлена </w:t>
      </w:r>
      <w:r w:rsidR="00062C4A" w:rsidRPr="001A52F4">
        <w:rPr>
          <w:rFonts w:ascii="Times New Roman" w:hAnsi="Times New Roman"/>
          <w:sz w:val="28"/>
          <w:szCs w:val="28"/>
        </w:rPr>
        <w:t>своевременное проведение сверки по объектам недвижимого имущества, налоговая база по которым определяется как кадастровая стоимость, в целях своевременного и правильного исчисления налога на имущество</w:t>
      </w:r>
      <w:r w:rsidR="00E20A88" w:rsidRPr="001A52F4">
        <w:rPr>
          <w:rFonts w:ascii="Times New Roman" w:hAnsi="Times New Roman"/>
          <w:sz w:val="28"/>
          <w:szCs w:val="28"/>
        </w:rPr>
        <w:t>.</w:t>
      </w:r>
    </w:p>
    <w:p w14:paraId="0B66EDA1" w14:textId="3DA197BA" w:rsidR="00E34BA4" w:rsidRPr="001A52F4" w:rsidRDefault="00F05659" w:rsidP="00CE2EB9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52F4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1A52F4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1A52F4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1A52F4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1A52F4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0BC41FBC" w14:textId="77777777" w:rsidR="003357DC" w:rsidRPr="001A52F4" w:rsidRDefault="000925AF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 xml:space="preserve">В  </w:t>
      </w:r>
      <w:r w:rsidR="008641AA" w:rsidRPr="001A52F4">
        <w:rPr>
          <w:rFonts w:ascii="Times New Roman" w:hAnsi="Times New Roman"/>
          <w:sz w:val="28"/>
          <w:szCs w:val="28"/>
        </w:rPr>
        <w:t>202</w:t>
      </w:r>
      <w:r w:rsidR="003357DC" w:rsidRPr="001A52F4">
        <w:rPr>
          <w:rFonts w:ascii="Times New Roman" w:hAnsi="Times New Roman"/>
          <w:sz w:val="28"/>
          <w:szCs w:val="28"/>
        </w:rPr>
        <w:t>2</w:t>
      </w:r>
      <w:r w:rsidR="008641AA" w:rsidRPr="001A52F4">
        <w:rPr>
          <w:rFonts w:ascii="Times New Roman" w:hAnsi="Times New Roman"/>
          <w:sz w:val="28"/>
          <w:szCs w:val="28"/>
        </w:rPr>
        <w:t xml:space="preserve"> год</w:t>
      </w:r>
      <w:r w:rsidR="00E20A88" w:rsidRPr="001A52F4">
        <w:rPr>
          <w:rFonts w:ascii="Times New Roman" w:hAnsi="Times New Roman"/>
          <w:sz w:val="28"/>
          <w:szCs w:val="28"/>
        </w:rPr>
        <w:t>у</w:t>
      </w:r>
      <w:r w:rsidRPr="001A52F4">
        <w:rPr>
          <w:rFonts w:ascii="Times New Roman" w:hAnsi="Times New Roman"/>
          <w:sz w:val="28"/>
          <w:szCs w:val="28"/>
        </w:rPr>
        <w:t xml:space="preserve"> </w:t>
      </w:r>
      <w:r w:rsidR="00777B52" w:rsidRPr="001A52F4">
        <w:rPr>
          <w:rFonts w:ascii="Times New Roman" w:hAnsi="Times New Roman"/>
          <w:sz w:val="28"/>
          <w:szCs w:val="28"/>
        </w:rPr>
        <w:t xml:space="preserve">УФНС </w:t>
      </w:r>
      <w:r w:rsidR="008653AC" w:rsidRPr="001A52F4">
        <w:rPr>
          <w:rFonts w:ascii="Times New Roman" w:hAnsi="Times New Roman"/>
          <w:sz w:val="28"/>
          <w:szCs w:val="28"/>
        </w:rPr>
        <w:t xml:space="preserve">полностью реализована инициатива по </w:t>
      </w:r>
      <w:r w:rsidR="003357DC" w:rsidRPr="001A52F4">
        <w:rPr>
          <w:rFonts w:ascii="Times New Roman" w:hAnsi="Times New Roman"/>
          <w:sz w:val="28"/>
          <w:szCs w:val="28"/>
        </w:rPr>
        <w:t xml:space="preserve">«бесшовному» перехода с 2023 года налогоплательщиков – российских организаций на </w:t>
      </w:r>
      <w:proofErr w:type="spellStart"/>
      <w:r w:rsidR="003357DC" w:rsidRPr="001A52F4">
        <w:rPr>
          <w:rFonts w:ascii="Times New Roman" w:hAnsi="Times New Roman"/>
          <w:sz w:val="28"/>
          <w:szCs w:val="28"/>
        </w:rPr>
        <w:t>бездекларационный</w:t>
      </w:r>
      <w:proofErr w:type="spellEnd"/>
      <w:r w:rsidR="003357DC" w:rsidRPr="001A52F4">
        <w:rPr>
          <w:rFonts w:ascii="Times New Roman" w:hAnsi="Times New Roman"/>
          <w:sz w:val="28"/>
          <w:szCs w:val="28"/>
        </w:rPr>
        <w:t xml:space="preserve"> порядок исчисления и уплаты налога на имущество организаций в отношении объектов недвижимости, налоговая база по которым исчисляется исходя из кадастровой стоимости.</w:t>
      </w:r>
    </w:p>
    <w:p w14:paraId="7583613E" w14:textId="6D8DFEC2" w:rsidR="003357DC" w:rsidRPr="001A52F4" w:rsidRDefault="003357DC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 xml:space="preserve">В целях реализации инициативы для информирования заинтересованной группы налогоплательщиков использовались все доступные способы </w:t>
      </w:r>
      <w:r w:rsidRPr="001A52F4">
        <w:rPr>
          <w:rFonts w:ascii="Times New Roman" w:hAnsi="Times New Roman"/>
          <w:sz w:val="28"/>
          <w:szCs w:val="28"/>
        </w:rPr>
        <w:lastRenderedPageBreak/>
        <w:t xml:space="preserve">индивидуального и публичного информирования. Осуществлялись адресные рассылки налогоплательщикам, имеющим имущество, налоговая база по которому исчисляется исходя из кадастровой стоимости. Вопрос освещался в рамках проводимых семинаров и </w:t>
      </w:r>
      <w:proofErr w:type="spellStart"/>
      <w:r w:rsidRPr="001A52F4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1A52F4">
        <w:rPr>
          <w:rFonts w:ascii="Times New Roman" w:hAnsi="Times New Roman"/>
          <w:sz w:val="28"/>
          <w:szCs w:val="28"/>
        </w:rPr>
        <w:t>, озвучивался на телевидении и радио, размещался в печатных СМИ. Осуществлялось индивидуальное устное и письменное информирование на основании устных и письменных запросов.</w:t>
      </w:r>
    </w:p>
    <w:p w14:paraId="59481B3B" w14:textId="54688AC7" w:rsidR="003357DC" w:rsidRPr="001A52F4" w:rsidRDefault="003357DC" w:rsidP="008653AC">
      <w:pPr>
        <w:spacing w:after="12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 xml:space="preserve">Своевременное информирование налогоплательщиков о </w:t>
      </w:r>
      <w:proofErr w:type="spellStart"/>
      <w:r w:rsidRPr="001A52F4">
        <w:rPr>
          <w:rFonts w:ascii="Times New Roman" w:hAnsi="Times New Roman"/>
          <w:sz w:val="28"/>
          <w:szCs w:val="28"/>
        </w:rPr>
        <w:t>бездекларационном</w:t>
      </w:r>
      <w:proofErr w:type="spellEnd"/>
      <w:r w:rsidRPr="001A52F4">
        <w:rPr>
          <w:rFonts w:ascii="Times New Roman" w:hAnsi="Times New Roman"/>
          <w:sz w:val="28"/>
          <w:szCs w:val="28"/>
        </w:rPr>
        <w:t xml:space="preserve"> порядке уплаты налога на имущество позволило налогоплательщикам своевременно и в полном объеме исчислить авансовые платежи и годовую сумму налога на имущество за 2022 год.</w:t>
      </w:r>
    </w:p>
    <w:p w14:paraId="2940DDD4" w14:textId="4D0A7C7A" w:rsidR="00BE2D1B" w:rsidRPr="001A52F4" w:rsidRDefault="00D56FCA" w:rsidP="008653AC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>Н</w:t>
      </w:r>
      <w:r w:rsidR="00150C9D" w:rsidRPr="001A52F4">
        <w:rPr>
          <w:rFonts w:ascii="Times New Roman" w:hAnsi="Times New Roman"/>
          <w:sz w:val="28"/>
          <w:szCs w:val="28"/>
        </w:rPr>
        <w:t>а 202</w:t>
      </w:r>
      <w:r w:rsidR="001A52F4" w:rsidRPr="001A52F4">
        <w:rPr>
          <w:rFonts w:ascii="Times New Roman" w:hAnsi="Times New Roman"/>
          <w:sz w:val="28"/>
          <w:szCs w:val="28"/>
        </w:rPr>
        <w:t>3</w:t>
      </w:r>
      <w:r w:rsidR="00150C9D" w:rsidRPr="001A52F4">
        <w:rPr>
          <w:rFonts w:ascii="Times New Roman" w:hAnsi="Times New Roman"/>
          <w:sz w:val="28"/>
          <w:szCs w:val="28"/>
        </w:rPr>
        <w:t xml:space="preserve"> год </w:t>
      </w:r>
      <w:r w:rsidR="00E20A88" w:rsidRPr="001A52F4">
        <w:rPr>
          <w:rFonts w:ascii="Times New Roman" w:hAnsi="Times New Roman"/>
          <w:sz w:val="28"/>
          <w:szCs w:val="28"/>
        </w:rPr>
        <w:t>УФНС</w:t>
      </w:r>
      <w:r w:rsidR="00150C9D" w:rsidRPr="001A52F4">
        <w:rPr>
          <w:rFonts w:ascii="Times New Roman" w:hAnsi="Times New Roman"/>
          <w:sz w:val="28"/>
          <w:szCs w:val="28"/>
        </w:rPr>
        <w:t xml:space="preserve"> запланирована реализация инициативного проекта </w:t>
      </w:r>
      <w:r w:rsidR="001A52F4" w:rsidRPr="001A52F4">
        <w:rPr>
          <w:rFonts w:ascii="Times New Roman" w:hAnsi="Times New Roman"/>
          <w:sz w:val="28"/>
          <w:szCs w:val="28"/>
        </w:rPr>
        <w:t>проведение  информационной кампании  для начинающих предпринимателей и организаций «Дни консультаций молодому бизнесу».</w:t>
      </w:r>
      <w:r w:rsidR="00BE2D1B" w:rsidRPr="001A52F4">
        <w:rPr>
          <w:rFonts w:ascii="Times New Roman" w:hAnsi="Times New Roman"/>
          <w:sz w:val="28"/>
          <w:szCs w:val="28"/>
        </w:rPr>
        <w:t xml:space="preserve"> В рамках проекта </w:t>
      </w:r>
      <w:r w:rsidR="001A52F4" w:rsidRPr="001A52F4">
        <w:rPr>
          <w:rFonts w:ascii="Times New Roman" w:hAnsi="Times New Roman"/>
          <w:sz w:val="28"/>
          <w:szCs w:val="28"/>
        </w:rPr>
        <w:t>вновь зарегистрированные предприниматели и организации смогут получить индивидуальные консультации о действующем законодательстве по регистрации и налогообложению деятельности, о применении ККТ, в определенные дни по предварительной записи на удобное для налогоплательщиков время, с привлечением специалистов структурных подразделений УФНС.</w:t>
      </w:r>
    </w:p>
    <w:sectPr w:rsidR="00BE2D1B" w:rsidRPr="001A52F4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6F96B" w14:textId="77777777" w:rsidR="00E00BB1" w:rsidRDefault="00E00BB1" w:rsidP="00351537">
      <w:pPr>
        <w:spacing w:after="0" w:line="240" w:lineRule="auto"/>
      </w:pPr>
      <w:r>
        <w:separator/>
      </w:r>
    </w:p>
  </w:endnote>
  <w:endnote w:type="continuationSeparator" w:id="0">
    <w:p w14:paraId="43C9FE9E" w14:textId="77777777" w:rsidR="00E00BB1" w:rsidRDefault="00E00BB1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C72B2" w14:textId="77777777" w:rsidR="00E00BB1" w:rsidRDefault="00E00BB1" w:rsidP="00351537">
      <w:pPr>
        <w:spacing w:after="0" w:line="240" w:lineRule="auto"/>
      </w:pPr>
      <w:r>
        <w:separator/>
      </w:r>
    </w:p>
  </w:footnote>
  <w:footnote w:type="continuationSeparator" w:id="0">
    <w:p w14:paraId="766DE78C" w14:textId="77777777" w:rsidR="00E00BB1" w:rsidRDefault="00E00BB1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56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51A7A"/>
    <w:rsid w:val="00052612"/>
    <w:rsid w:val="00060701"/>
    <w:rsid w:val="00062C4A"/>
    <w:rsid w:val="00071D06"/>
    <w:rsid w:val="00074E7C"/>
    <w:rsid w:val="000763D0"/>
    <w:rsid w:val="00080CD5"/>
    <w:rsid w:val="000824F3"/>
    <w:rsid w:val="000839CD"/>
    <w:rsid w:val="00086660"/>
    <w:rsid w:val="00091655"/>
    <w:rsid w:val="000925AF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0C9D"/>
    <w:rsid w:val="001562A8"/>
    <w:rsid w:val="00157201"/>
    <w:rsid w:val="00163056"/>
    <w:rsid w:val="00181FB8"/>
    <w:rsid w:val="00183D7F"/>
    <w:rsid w:val="00185E37"/>
    <w:rsid w:val="00187A8D"/>
    <w:rsid w:val="00191734"/>
    <w:rsid w:val="00192AAF"/>
    <w:rsid w:val="0019672A"/>
    <w:rsid w:val="00197AAB"/>
    <w:rsid w:val="001A3EB7"/>
    <w:rsid w:val="001A52F4"/>
    <w:rsid w:val="001B1A8D"/>
    <w:rsid w:val="001C37BD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1F2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79BF"/>
    <w:rsid w:val="002A2026"/>
    <w:rsid w:val="002A52A5"/>
    <w:rsid w:val="002B0D1D"/>
    <w:rsid w:val="002B2317"/>
    <w:rsid w:val="002B4B37"/>
    <w:rsid w:val="002C1529"/>
    <w:rsid w:val="002C22D3"/>
    <w:rsid w:val="002C7050"/>
    <w:rsid w:val="002C75F8"/>
    <w:rsid w:val="002C7C19"/>
    <w:rsid w:val="002D07AD"/>
    <w:rsid w:val="002D19C7"/>
    <w:rsid w:val="002E03BF"/>
    <w:rsid w:val="002E05E0"/>
    <w:rsid w:val="002E2D08"/>
    <w:rsid w:val="002E352D"/>
    <w:rsid w:val="002E437B"/>
    <w:rsid w:val="002F06DB"/>
    <w:rsid w:val="002F0D3D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7D09"/>
    <w:rsid w:val="003357DC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615A"/>
    <w:rsid w:val="00443C45"/>
    <w:rsid w:val="0044464B"/>
    <w:rsid w:val="00444DA2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1B13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268D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2CBF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5C50"/>
    <w:rsid w:val="006764D7"/>
    <w:rsid w:val="00682660"/>
    <w:rsid w:val="0068288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5216F"/>
    <w:rsid w:val="00753853"/>
    <w:rsid w:val="00753859"/>
    <w:rsid w:val="0076337E"/>
    <w:rsid w:val="007651DC"/>
    <w:rsid w:val="00770937"/>
    <w:rsid w:val="00774546"/>
    <w:rsid w:val="00777B52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B3C7F"/>
    <w:rsid w:val="007C1401"/>
    <w:rsid w:val="007C1E30"/>
    <w:rsid w:val="007C269E"/>
    <w:rsid w:val="007D0FD2"/>
    <w:rsid w:val="007D2DC8"/>
    <w:rsid w:val="007D6F6E"/>
    <w:rsid w:val="007E18C9"/>
    <w:rsid w:val="007F725D"/>
    <w:rsid w:val="00807023"/>
    <w:rsid w:val="00807C81"/>
    <w:rsid w:val="00810FFC"/>
    <w:rsid w:val="00813805"/>
    <w:rsid w:val="00817EAD"/>
    <w:rsid w:val="00820DAB"/>
    <w:rsid w:val="00826135"/>
    <w:rsid w:val="008354E0"/>
    <w:rsid w:val="00845582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53AC"/>
    <w:rsid w:val="00866B11"/>
    <w:rsid w:val="008738D0"/>
    <w:rsid w:val="00877633"/>
    <w:rsid w:val="00884ED7"/>
    <w:rsid w:val="00885E7A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E40F6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0742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2591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860FA"/>
    <w:rsid w:val="00AA064D"/>
    <w:rsid w:val="00AA4DD3"/>
    <w:rsid w:val="00AA7FB6"/>
    <w:rsid w:val="00AB4516"/>
    <w:rsid w:val="00AC792B"/>
    <w:rsid w:val="00AE3356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47858"/>
    <w:rsid w:val="00B53F41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2D1B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D2C78"/>
    <w:rsid w:val="00CE295B"/>
    <w:rsid w:val="00CE2EB9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27655"/>
    <w:rsid w:val="00D3063B"/>
    <w:rsid w:val="00D320F8"/>
    <w:rsid w:val="00D349E8"/>
    <w:rsid w:val="00D34B18"/>
    <w:rsid w:val="00D370C3"/>
    <w:rsid w:val="00D434F4"/>
    <w:rsid w:val="00D46BD6"/>
    <w:rsid w:val="00D53FE8"/>
    <w:rsid w:val="00D556D8"/>
    <w:rsid w:val="00D56FCA"/>
    <w:rsid w:val="00D62C9F"/>
    <w:rsid w:val="00D647C4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E0B3C"/>
    <w:rsid w:val="00DF59D7"/>
    <w:rsid w:val="00E00BB1"/>
    <w:rsid w:val="00E143DB"/>
    <w:rsid w:val="00E14541"/>
    <w:rsid w:val="00E169BC"/>
    <w:rsid w:val="00E20A88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F05659"/>
    <w:rsid w:val="00F27679"/>
    <w:rsid w:val="00F36D45"/>
    <w:rsid w:val="00F43B2F"/>
    <w:rsid w:val="00F447BF"/>
    <w:rsid w:val="00F50CED"/>
    <w:rsid w:val="00F700CA"/>
    <w:rsid w:val="00F72D9B"/>
    <w:rsid w:val="00F74AA3"/>
    <w:rsid w:val="00F75BCA"/>
    <w:rsid w:val="00F838CE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A497-2039-4830-B787-BFDB3999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Тополь Юлия Анатольевна</cp:lastModifiedBy>
  <cp:revision>11</cp:revision>
  <cp:lastPrinted>2022-03-31T12:17:00Z</cp:lastPrinted>
  <dcterms:created xsi:type="dcterms:W3CDTF">2022-03-22T08:45:00Z</dcterms:created>
  <dcterms:modified xsi:type="dcterms:W3CDTF">2023-04-11T08:39:00Z</dcterms:modified>
</cp:coreProperties>
</file>